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1F" w:rsidRDefault="004B2AE8" w:rsidP="004B2AE8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B2AE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030D" wp14:editId="655808F3">
                <wp:simplePos x="0" y="0"/>
                <wp:positionH relativeFrom="column">
                  <wp:posOffset>-487680</wp:posOffset>
                </wp:positionH>
                <wp:positionV relativeFrom="paragraph">
                  <wp:posOffset>502920</wp:posOffset>
                </wp:positionV>
                <wp:extent cx="6104890" cy="81229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290" w:type="dxa"/>
                              <w:jc w:val="center"/>
                              <w:tblInd w:w="13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5"/>
                              <w:gridCol w:w="348"/>
                              <w:gridCol w:w="1211"/>
                              <w:gridCol w:w="1727"/>
                              <w:gridCol w:w="2939"/>
                            </w:tblGrid>
                            <w:tr w:rsidR="004B2AE8" w:rsidRPr="00E172AE" w:rsidTr="004B2AE8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帶領者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敞開時間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AF6152">
                                  <w:pPr>
                                    <w:widowControl/>
                                    <w:ind w:firstLineChars="500" w:firstLine="1201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地點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  <w:t>由</w:t>
                                  </w:r>
                                  <w:proofErr w:type="gramStart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  <w:t>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陳由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20:00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松隆路320號(信義區)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林景清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週四  20:00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德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皓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堂(信義區)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  <w:t>弟兄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林柏源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林柏源家(汐止區)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翁宇廷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週六  11:00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翁宇廷家(基隆)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皮宏偉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中研院(基因體研究中心)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D0D0D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汪家騏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20:00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陳昱嘉家(新店)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莘</w:t>
                                  </w:r>
                                  <w:proofErr w:type="gramEnd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亞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黃莘亞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20:00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惟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惟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咖啡(中和區)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廖梅雲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14:30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簡牡丹的店(汐止區)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林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莧掬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週六  13:00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周志佳娘家(信義區)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余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湘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螢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4B2AE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六  19:0</w:t>
                                  </w:r>
                                  <w:bookmarkStart w:id="0" w:name="_GoBack"/>
                                  <w:bookmarkEnd w:id="0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謝心玲家(中正區)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江美慧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週一  19:00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江美慧家(南港區)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朱盈菁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朱盈菁家(南港區)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廖恩潔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廖恩潔家(南港區)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鄭如娟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14:30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漢堡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堡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早餐(大安區)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師母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黃文亞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12:30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黃文亞家(汐止區)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邱美蓮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週六  14:00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高美珠家(汐止區)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梁珊瑜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牛乳大王(市政府)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瑋</w:t>
                                  </w:r>
                                  <w:proofErr w:type="gramEnd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玲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李瑋玲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週四  12:20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潭美國小(內湖區)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溫美慧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溫美慧家(信義區)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鄒安蕙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12:30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台北101  43樓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徐翠玲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19:00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亞尼克(內湖區)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傅盈綺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中正紀念堂小樹屋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陳湘君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週四  19:00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高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薏盈家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(汐止區)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莉媜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黃莉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黃莉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媜麵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店(松山區)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許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琇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景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許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琇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景公司(大同區)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魏育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汎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魏育</w:t>
                                  </w:r>
                                  <w:proofErr w:type="gramStart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汎</w:t>
                                  </w:r>
                                  <w:proofErr w:type="gramEnd"/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家(南港區)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鄭美恵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鄭美惠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19:30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鄭美惠家(內壢)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大陸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新細明體" w:hAnsi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Times New Roman" w:eastAsia="新細明體" w:hAnsi="Times New Roman"/>
                                      <w:color w:val="000000"/>
                                      <w:kern w:val="0"/>
                                      <w:sz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黃瑞亞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週六  10:00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上海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新細明體" w:hAnsi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陳玉玲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週二  13:00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上海公司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青少年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新細明體" w:hAnsi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徐師母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週五  17:30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內湖高中</w:t>
                                  </w:r>
                                </w:p>
                              </w:tc>
                            </w:tr>
                            <w:tr w:rsidR="004B2AE8" w:rsidRPr="00E172AE" w:rsidTr="004B2AE8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AF6152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F6152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4"/>
                                    </w:rPr>
                                    <w:t>兒童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新細明體" w:hAnsi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洪美怡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週六  14:00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B2AE8" w:rsidRPr="00FE6DCE" w:rsidRDefault="004B2AE8" w:rsidP="00E172AE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E6DCE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基河國宅(內湖區)</w:t>
                                  </w:r>
                                </w:p>
                              </w:tc>
                            </w:tr>
                          </w:tbl>
                          <w:p w:rsidR="004B2AE8" w:rsidRDefault="004B2AE8" w:rsidP="004B2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4pt;margin-top:39.6pt;width:480.7pt;height:6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" stroked="f">
                <v:textbox>
                  <w:txbxContent>
                    <w:tbl>
                      <w:tblPr>
                        <w:tblW w:w="7290" w:type="dxa"/>
                        <w:jc w:val="center"/>
                        <w:tblInd w:w="13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5"/>
                        <w:gridCol w:w="348"/>
                        <w:gridCol w:w="1211"/>
                        <w:gridCol w:w="1727"/>
                        <w:gridCol w:w="2939"/>
                      </w:tblGrid>
                      <w:tr w:rsidR="004B2AE8" w:rsidRPr="00E172AE" w:rsidTr="004B2AE8">
                        <w:trPr>
                          <w:trHeight w:val="256"/>
                          <w:jc w:val="center"/>
                        </w:trPr>
                        <w:tc>
                          <w:tcPr>
                            <w:tcW w:w="10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帶領者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敞開時間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AF6152">
                            <w:pPr>
                              <w:widowControl/>
                              <w:ind w:firstLineChars="500" w:firstLine="1201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地點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  <w:t>由</w:t>
                            </w:r>
                            <w:proofErr w:type="gramStart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  <w:t>癸</w:t>
                            </w:r>
                            <w:proofErr w:type="gramEnd"/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陳由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癸</w:t>
                            </w:r>
                            <w:proofErr w:type="gram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20:00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松隆路320號(信義區)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林景清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週四  20:00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德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皓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堂(信義區)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  <w:t>弟兄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林柏源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林柏源家(汐止區)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翁宇廷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週六  11:00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翁宇廷家(基隆)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皮宏偉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中研院(基因體研究中心)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D0D0D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汪家騏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20:00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陳昱嘉家(新店)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莘</w:t>
                            </w:r>
                            <w:proofErr w:type="gramEnd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亞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黃莘亞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20:00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惟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惟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咖啡(中和區)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廖梅雲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14:30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簡牡丹的店(汐止區)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林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莧掬</w:t>
                            </w:r>
                            <w:proofErr w:type="gram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週六  13:00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周志佳娘家(信義區)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余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湘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螢</w:t>
                            </w:r>
                            <w:proofErr w:type="gram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4B2AE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六  19:0</w:t>
                            </w:r>
                            <w:bookmarkStart w:id="1" w:name="_GoBack"/>
                            <w:bookmarkEnd w:id="1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謝心玲家(中正區)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江美慧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週一  19:00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江美慧家(南港區)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朱盈菁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朱盈菁家(南港區)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廖恩潔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廖恩潔家(南港區)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鄭如娟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14:30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漢堡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堡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早餐(大安區)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師母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黃文亞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12:30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黃文亞家(汐止區)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邱美蓮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週六  14:00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高美珠家(汐止區)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梁珊瑜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牛乳大王(市政府)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瑋</w:t>
                            </w:r>
                            <w:proofErr w:type="gramEnd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玲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李瑋玲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週四  12:20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潭美國小(內湖區)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溫美慧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溫美慧家(信義區)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鄒安蕙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12:30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台北101  43樓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徐翠玲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19:00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亞尼克(內湖區)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傅盈綺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中正紀念堂小樹屋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陳湘君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週四  19:00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高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薏盈家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(汐止區)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莉媜</w:t>
                            </w:r>
                            <w:proofErr w:type="gramEnd"/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黃莉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媜</w:t>
                            </w:r>
                            <w:proofErr w:type="gram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黃莉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媜麵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店(松山區)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許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琇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景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許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琇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景公司(大同區)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魏育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汎</w:t>
                            </w:r>
                            <w:proofErr w:type="gram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魏育</w:t>
                            </w:r>
                            <w:proofErr w:type="gramStart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汎</w:t>
                            </w:r>
                            <w:proofErr w:type="gramEnd"/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家(南港區)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single" w:sz="12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鄭美恵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鄭美惠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19:30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鄭美惠家(內壢)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大陸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Times New Roman" w:eastAsia="新細明體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Times New Roman" w:eastAsia="新細明體" w:hAnsi="Times New Roman"/>
                                <w:color w:val="000000"/>
                                <w:kern w:val="0"/>
                                <w:sz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黃瑞亞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週六  10:00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上海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Times New Roman" w:eastAsia="新細明體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新細明體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陳玉玲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週二  13:00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上海公司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青少年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Times New Roman" w:eastAsia="新細明體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新細明體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徐師母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週五  17:30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內湖高中</w:t>
                            </w:r>
                          </w:p>
                        </w:tc>
                      </w:tr>
                      <w:tr w:rsidR="004B2AE8" w:rsidRPr="00E172AE" w:rsidTr="004B2AE8">
                        <w:trPr>
                          <w:trHeight w:val="317"/>
                          <w:jc w:val="center"/>
                        </w:trPr>
                        <w:tc>
                          <w:tcPr>
                            <w:tcW w:w="106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AF6152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F615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兒童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Times New Roman" w:eastAsia="新細明體" w:hAnsi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新細明體" w:hAnsi="Times New Roman" w:hint="eastAsia"/>
                                <w:color w:val="000000"/>
                                <w:kern w:val="0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8" w:space="0" w:color="auto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洪美怡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週六  14:00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B2AE8" w:rsidRPr="00FE6DCE" w:rsidRDefault="004B2AE8" w:rsidP="00E172AE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E6DC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</w:rPr>
                              <w:t>基河國宅(內湖區)</w:t>
                            </w:r>
                          </w:p>
                        </w:tc>
                      </w:tr>
                    </w:tbl>
                    <w:p w:rsidR="004B2AE8" w:rsidRDefault="004B2AE8" w:rsidP="004B2AE8"/>
                  </w:txbxContent>
                </v:textbox>
              </v:shape>
            </w:pict>
          </mc:Fallback>
        </mc:AlternateContent>
      </w:r>
      <w:r w:rsidRPr="004B2AE8">
        <w:rPr>
          <w:rFonts w:ascii="標楷體" w:eastAsia="標楷體" w:hAnsi="標楷體" w:hint="eastAsia"/>
          <w:b/>
          <w:bCs/>
          <w:sz w:val="32"/>
          <w:szCs w:val="32"/>
        </w:rPr>
        <w:t>敞開小組據點</w:t>
      </w:r>
    </w:p>
    <w:p w:rsidR="004B2AE8" w:rsidRPr="004B2AE8" w:rsidRDefault="004B2AE8">
      <w:pPr>
        <w:rPr>
          <w:sz w:val="32"/>
          <w:szCs w:val="32"/>
        </w:rPr>
      </w:pPr>
    </w:p>
    <w:sectPr w:rsidR="004B2AE8" w:rsidRPr="004B2A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E8"/>
    <w:rsid w:val="004B2AE8"/>
    <w:rsid w:val="00E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8"/>
    <w:pPr>
      <w:widowControl w:val="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8"/>
    <w:pPr>
      <w:widowControl w:val="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2019-10-20T12:36:00Z</dcterms:created>
  <dcterms:modified xsi:type="dcterms:W3CDTF">2019-10-20T12:39:00Z</dcterms:modified>
</cp:coreProperties>
</file>